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D2" w:rsidRDefault="005D46F2" w:rsidP="005E4DD2">
      <w:pPr>
        <w:jc w:val="center"/>
        <w:rPr>
          <w:b/>
          <w:u w:val="single"/>
        </w:rPr>
      </w:pPr>
      <w:r>
        <w:rPr>
          <w:b/>
        </w:rPr>
        <w:t>FOUR</w:t>
      </w:r>
      <w:r w:rsidR="005C107B">
        <w:rPr>
          <w:b/>
        </w:rPr>
        <w:t xml:space="preserve"> </w:t>
      </w:r>
      <w:r>
        <w:rPr>
          <w:b/>
        </w:rPr>
        <w:t>(</w:t>
      </w:r>
      <w:r w:rsidR="005C107B">
        <w:rPr>
          <w:b/>
        </w:rPr>
        <w:t>4</w:t>
      </w:r>
      <w:r>
        <w:rPr>
          <w:b/>
        </w:rPr>
        <w:t>)</w:t>
      </w:r>
      <w:r w:rsidR="005E4DD2" w:rsidRPr="007433FC">
        <w:rPr>
          <w:b/>
        </w:rPr>
        <w:t xml:space="preserve"> </w:t>
      </w:r>
      <w:r w:rsidR="00480B6F">
        <w:rPr>
          <w:b/>
        </w:rPr>
        <w:t>DEADLINES</w:t>
      </w:r>
      <w:r w:rsidR="005E4DD2" w:rsidRPr="007433FC">
        <w:rPr>
          <w:b/>
        </w:rPr>
        <w:t xml:space="preserve"> </w:t>
      </w:r>
      <w:r w:rsidR="006A5A8D">
        <w:rPr>
          <w:b/>
        </w:rPr>
        <w:t>SUBS</w:t>
      </w:r>
      <w:r w:rsidR="00976E18" w:rsidRPr="007433FC">
        <w:rPr>
          <w:b/>
        </w:rPr>
        <w:t xml:space="preserve"> AND</w:t>
      </w:r>
      <w:r w:rsidR="00976E18" w:rsidRPr="00C32D63">
        <w:rPr>
          <w:b/>
        </w:rPr>
        <w:t xml:space="preserve"> MATERIALMEN</w:t>
      </w:r>
      <w:r w:rsidR="007A2C47" w:rsidRPr="00C32D63">
        <w:rPr>
          <w:b/>
        </w:rPr>
        <w:t xml:space="preserve"> </w:t>
      </w:r>
      <w:r w:rsidR="007A2C47" w:rsidRPr="005C107B">
        <w:rPr>
          <w:b/>
        </w:rPr>
        <w:t>MUST</w:t>
      </w:r>
      <w:r w:rsidR="005E4DD2" w:rsidRPr="006A5A8D">
        <w:rPr>
          <w:b/>
        </w:rPr>
        <w:t xml:space="preserve"> </w:t>
      </w:r>
      <w:r w:rsidR="0031769B" w:rsidRPr="006A5A8D">
        <w:rPr>
          <w:b/>
        </w:rPr>
        <w:t>KNOW</w:t>
      </w:r>
      <w:r w:rsidR="007433FC" w:rsidRPr="006A5A8D">
        <w:rPr>
          <w:b/>
        </w:rPr>
        <w:t xml:space="preserve"> </w:t>
      </w:r>
      <w:r w:rsidR="00C32D63" w:rsidRPr="006A5A8D">
        <w:rPr>
          <w:b/>
        </w:rPr>
        <w:t>TO</w:t>
      </w:r>
      <w:r w:rsidR="00C32D63" w:rsidRPr="004F3197">
        <w:rPr>
          <w:b/>
        </w:rPr>
        <w:t xml:space="preserve"> </w:t>
      </w:r>
      <w:r w:rsidR="00875B80" w:rsidRPr="004F3197">
        <w:rPr>
          <w:b/>
        </w:rPr>
        <w:t>PRESERVE</w:t>
      </w:r>
      <w:r w:rsidR="00480B6F" w:rsidRPr="004F3197">
        <w:rPr>
          <w:b/>
        </w:rPr>
        <w:t xml:space="preserve"> </w:t>
      </w:r>
      <w:r w:rsidR="00486BA0" w:rsidRPr="00291C8C">
        <w:rPr>
          <w:b/>
          <w:u w:val="single"/>
        </w:rPr>
        <w:t xml:space="preserve">LIEN </w:t>
      </w:r>
      <w:r w:rsidR="00486BA0">
        <w:rPr>
          <w:b/>
          <w:u w:val="single"/>
        </w:rPr>
        <w:t>RIGHTS</w:t>
      </w:r>
      <w:r w:rsidR="005D2D42">
        <w:rPr>
          <w:b/>
          <w:u w:val="single"/>
        </w:rPr>
        <w:t xml:space="preserve"> UNDER THE </w:t>
      </w:r>
      <w:r w:rsidR="004F3197">
        <w:rPr>
          <w:b/>
          <w:u w:val="single"/>
        </w:rPr>
        <w:t xml:space="preserve">MISSISSIPPI </w:t>
      </w:r>
      <w:r w:rsidR="006A5A8D">
        <w:rPr>
          <w:b/>
          <w:u w:val="single"/>
        </w:rPr>
        <w:t xml:space="preserve">CONSTRUCTION </w:t>
      </w:r>
      <w:r w:rsidR="005D2D42">
        <w:rPr>
          <w:b/>
          <w:u w:val="single"/>
        </w:rPr>
        <w:t>LIEN LAW</w:t>
      </w:r>
    </w:p>
    <w:p w:rsidR="00976E18" w:rsidRDefault="00976E18" w:rsidP="005E4DD2">
      <w:pPr>
        <w:jc w:val="center"/>
        <w:rPr>
          <w:b/>
          <w:u w:val="single"/>
        </w:rPr>
      </w:pPr>
    </w:p>
    <w:p w:rsidR="00976E18" w:rsidRPr="0031353E" w:rsidRDefault="004E3EF3" w:rsidP="00976E18">
      <w:pPr>
        <w:spacing w:after="200"/>
        <w:contextualSpacing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>By:</w:t>
      </w:r>
      <w:r>
        <w:rPr>
          <w:rFonts w:cstheme="minorBidi"/>
          <w:b/>
          <w:szCs w:val="22"/>
        </w:rPr>
        <w:tab/>
      </w:r>
      <w:r w:rsidR="00976E18" w:rsidRPr="0031353E">
        <w:rPr>
          <w:rFonts w:cstheme="minorBidi"/>
          <w:b/>
          <w:szCs w:val="22"/>
        </w:rPr>
        <w:t>Robert P. Wise, Esq.</w:t>
      </w:r>
    </w:p>
    <w:p w:rsidR="00976E18" w:rsidRPr="00F71E39" w:rsidRDefault="00976E18" w:rsidP="004E3EF3">
      <w:pPr>
        <w:spacing w:after="200"/>
        <w:ind w:firstLine="720"/>
        <w:contextualSpacing/>
        <w:rPr>
          <w:rFonts w:cstheme="minorBidi"/>
          <w:szCs w:val="22"/>
        </w:rPr>
      </w:pPr>
      <w:r w:rsidRPr="0031353E">
        <w:rPr>
          <w:rFonts w:cstheme="minorBidi"/>
          <w:b/>
          <w:szCs w:val="22"/>
        </w:rPr>
        <w:t>Sharpe &amp; Wise PLLC</w:t>
      </w:r>
      <w:r w:rsidR="00F71E39">
        <w:rPr>
          <w:rFonts w:cstheme="minorBidi"/>
          <w:b/>
          <w:szCs w:val="22"/>
        </w:rPr>
        <w:t xml:space="preserve"> </w:t>
      </w:r>
      <w:r w:rsidR="00F71E39" w:rsidRPr="00F71E39">
        <w:rPr>
          <w:szCs w:val="22"/>
        </w:rPr>
        <w:t>©</w:t>
      </w:r>
    </w:p>
    <w:p w:rsidR="00976E18" w:rsidRPr="0031353E" w:rsidRDefault="00976E18" w:rsidP="004E3EF3">
      <w:pPr>
        <w:spacing w:after="200"/>
        <w:ind w:firstLine="720"/>
        <w:contextualSpacing/>
        <w:rPr>
          <w:rFonts w:cstheme="minorBidi"/>
          <w:b/>
          <w:szCs w:val="22"/>
        </w:rPr>
      </w:pPr>
      <w:r w:rsidRPr="0031353E">
        <w:rPr>
          <w:rFonts w:cstheme="minorBidi"/>
          <w:b/>
          <w:szCs w:val="22"/>
        </w:rPr>
        <w:t xml:space="preserve">Jackson, </w:t>
      </w:r>
      <w:r w:rsidR="00F6088E">
        <w:rPr>
          <w:rFonts w:cstheme="minorBidi"/>
          <w:b/>
          <w:szCs w:val="22"/>
        </w:rPr>
        <w:t>Mississippi</w:t>
      </w:r>
    </w:p>
    <w:p w:rsidR="00976E18" w:rsidRPr="0031353E" w:rsidRDefault="00976E18" w:rsidP="004E3EF3">
      <w:pPr>
        <w:spacing w:after="200"/>
        <w:ind w:firstLine="720"/>
        <w:contextualSpacing/>
        <w:rPr>
          <w:rFonts w:cstheme="minorBidi"/>
          <w:b/>
          <w:szCs w:val="22"/>
        </w:rPr>
      </w:pPr>
      <w:r w:rsidRPr="0031353E">
        <w:rPr>
          <w:rFonts w:cstheme="minorBidi"/>
          <w:b/>
          <w:szCs w:val="22"/>
        </w:rPr>
        <w:t>Tel: 601-968-5561</w:t>
      </w:r>
    </w:p>
    <w:p w:rsidR="00F6088E" w:rsidRDefault="00B26212" w:rsidP="004E3EF3">
      <w:pPr>
        <w:ind w:firstLine="720"/>
        <w:rPr>
          <w:rFonts w:cstheme="minorBidi"/>
          <w:b/>
          <w:color w:val="0000FF" w:themeColor="hyperlink"/>
          <w:szCs w:val="22"/>
          <w:u w:val="single"/>
        </w:rPr>
      </w:pPr>
      <w:hyperlink r:id="rId6" w:history="1">
        <w:r w:rsidR="00976E18" w:rsidRPr="0031353E">
          <w:rPr>
            <w:rFonts w:cstheme="minorBidi"/>
            <w:b/>
            <w:color w:val="0000FF" w:themeColor="hyperlink"/>
            <w:szCs w:val="22"/>
            <w:u w:val="single"/>
          </w:rPr>
          <w:t>rwise@sharpewise.com</w:t>
        </w:r>
      </w:hyperlink>
    </w:p>
    <w:p w:rsidR="00C42DBD" w:rsidRPr="00C42DBD" w:rsidRDefault="00C42DBD" w:rsidP="00C42DBD">
      <w:pPr>
        <w:spacing w:after="200" w:line="276" w:lineRule="auto"/>
        <w:ind w:firstLine="720"/>
        <w:contextualSpacing/>
        <w:rPr>
          <w:rFonts w:cstheme="minorBidi"/>
          <w:b/>
          <w:szCs w:val="22"/>
        </w:rPr>
      </w:pPr>
      <w:r w:rsidRPr="00C42DBD">
        <w:rPr>
          <w:rFonts w:cstheme="minorBidi"/>
          <w:b/>
          <w:color w:val="0000FF" w:themeColor="hyperlink"/>
          <w:szCs w:val="22"/>
          <w:u w:val="single"/>
        </w:rPr>
        <w:t>www.</w:t>
      </w:r>
      <w:r w:rsidR="009B5DAE">
        <w:rPr>
          <w:rFonts w:cstheme="minorBidi"/>
          <w:b/>
          <w:color w:val="0000FF" w:themeColor="hyperlink"/>
          <w:szCs w:val="22"/>
          <w:u w:val="single"/>
        </w:rPr>
        <w:t>sharpewise.com</w:t>
      </w:r>
      <w:r w:rsidRPr="00C42DBD">
        <w:rPr>
          <w:rFonts w:cstheme="minorBidi"/>
          <w:b/>
          <w:szCs w:val="22"/>
        </w:rPr>
        <w:t xml:space="preserve"> </w:t>
      </w:r>
    </w:p>
    <w:p w:rsidR="005E4DD2" w:rsidRDefault="005E4DD2" w:rsidP="005E4DD2">
      <w:pPr>
        <w:rPr>
          <w:rFonts w:ascii="Calibri" w:hAnsi="Calibri"/>
          <w:color w:val="1F497D"/>
          <w:sz w:val="22"/>
          <w:szCs w:val="22"/>
        </w:rPr>
      </w:pPr>
    </w:p>
    <w:p w:rsidR="004C1868" w:rsidRDefault="005E4DD2" w:rsidP="005E4DD2">
      <w:pPr>
        <w:rPr>
          <w:b/>
          <w:u w:val="single"/>
        </w:rPr>
      </w:pPr>
      <w:r w:rsidRPr="00957D47">
        <w:rPr>
          <w:b/>
        </w:rPr>
        <w:t>1)</w:t>
      </w:r>
      <w:r w:rsidR="00957D47">
        <w:rPr>
          <w:b/>
          <w:u w:val="single"/>
        </w:rPr>
        <w:t xml:space="preserve"> </w:t>
      </w:r>
      <w:r w:rsidR="008651A7">
        <w:rPr>
          <w:b/>
          <w:u w:val="single"/>
        </w:rPr>
        <w:t xml:space="preserve">Mississippi Subcontractors and Materialmen </w:t>
      </w:r>
      <w:r w:rsidR="008B2F26">
        <w:rPr>
          <w:b/>
          <w:u w:val="single"/>
        </w:rPr>
        <w:t>o</w:t>
      </w:r>
      <w:r w:rsidR="00E64BD8">
        <w:rPr>
          <w:b/>
          <w:u w:val="single"/>
        </w:rPr>
        <w:t xml:space="preserve">n Commercial and Multi-Family Jobs (But Not Single-Family) </w:t>
      </w:r>
      <w:r w:rsidR="00CE7CF6">
        <w:rPr>
          <w:b/>
          <w:u w:val="single"/>
        </w:rPr>
        <w:t xml:space="preserve">Must Send </w:t>
      </w:r>
      <w:r w:rsidR="00957D47">
        <w:rPr>
          <w:b/>
          <w:u w:val="single"/>
        </w:rPr>
        <w:t xml:space="preserve">a </w:t>
      </w:r>
      <w:r w:rsidR="00EF14B5">
        <w:rPr>
          <w:b/>
          <w:u w:val="single"/>
        </w:rPr>
        <w:t xml:space="preserve">NOTICE OF COMMENCEMENT </w:t>
      </w:r>
      <w:r w:rsidR="00957D47">
        <w:rPr>
          <w:b/>
          <w:u w:val="single"/>
        </w:rPr>
        <w:t xml:space="preserve">Within 30 Days </w:t>
      </w:r>
      <w:proofErr w:type="gramStart"/>
      <w:r w:rsidR="008651A7">
        <w:rPr>
          <w:b/>
          <w:u w:val="single"/>
        </w:rPr>
        <w:t>After</w:t>
      </w:r>
      <w:proofErr w:type="gramEnd"/>
      <w:r w:rsidR="00957D47">
        <w:rPr>
          <w:b/>
          <w:u w:val="single"/>
        </w:rPr>
        <w:t xml:space="preserve"> First Delivery </w:t>
      </w:r>
      <w:r w:rsidR="004C1868">
        <w:rPr>
          <w:b/>
          <w:u w:val="single"/>
        </w:rPr>
        <w:t>of Labor or Materials</w:t>
      </w:r>
      <w:r w:rsidR="008651A7">
        <w:rPr>
          <w:b/>
          <w:u w:val="single"/>
        </w:rPr>
        <w:t xml:space="preserve"> </w:t>
      </w:r>
      <w:r w:rsidR="007E0FCB">
        <w:rPr>
          <w:b/>
          <w:u w:val="single"/>
        </w:rPr>
        <w:t>IF</w:t>
      </w:r>
      <w:r w:rsidR="008651A7">
        <w:rPr>
          <w:b/>
          <w:u w:val="single"/>
        </w:rPr>
        <w:t xml:space="preserve"> They are in the </w:t>
      </w:r>
      <w:r w:rsidR="0089706E">
        <w:rPr>
          <w:b/>
          <w:u w:val="single"/>
        </w:rPr>
        <w:t>SECOND TIER POSITION</w:t>
      </w:r>
      <w:r w:rsidR="00957D47">
        <w:rPr>
          <w:b/>
          <w:u w:val="single"/>
        </w:rPr>
        <w:t>:</w:t>
      </w:r>
    </w:p>
    <w:p w:rsidR="00957D47" w:rsidRDefault="00957D47" w:rsidP="005E4DD2">
      <w:pPr>
        <w:rPr>
          <w:b/>
        </w:rPr>
      </w:pPr>
      <w:r w:rsidRPr="00957D47">
        <w:rPr>
          <w:b/>
        </w:rPr>
        <w:t xml:space="preserve">  </w:t>
      </w:r>
    </w:p>
    <w:p w:rsidR="005E4DD2" w:rsidRDefault="005E4DD2" w:rsidP="005E4DD2">
      <w:r w:rsidRPr="005E4DD2">
        <w:t xml:space="preserve">If you are </w:t>
      </w:r>
      <w:r w:rsidR="004C1868">
        <w:t>providing labor or materials</w:t>
      </w:r>
      <w:r w:rsidRPr="005E4DD2">
        <w:t xml:space="preserve"> </w:t>
      </w:r>
      <w:r w:rsidRPr="00E64BD8">
        <w:rPr>
          <w:b/>
          <w:u w:val="single"/>
        </w:rPr>
        <w:t>to a commercial job</w:t>
      </w:r>
      <w:r w:rsidRPr="005E4DD2">
        <w:t xml:space="preserve"> (other than single family construction), and you are in the </w:t>
      </w:r>
      <w:r w:rsidRPr="00957D47">
        <w:rPr>
          <w:b/>
          <w:u w:val="single"/>
        </w:rPr>
        <w:t>2</w:t>
      </w:r>
      <w:r w:rsidRPr="00957D47">
        <w:rPr>
          <w:b/>
          <w:u w:val="single"/>
          <w:vertAlign w:val="superscript"/>
        </w:rPr>
        <w:t>nd</w:t>
      </w:r>
      <w:r w:rsidRPr="00957D47">
        <w:rPr>
          <w:b/>
          <w:u w:val="single"/>
        </w:rPr>
        <w:t xml:space="preserve"> tier position</w:t>
      </w:r>
      <w:r w:rsidRPr="005E4DD2">
        <w:t xml:space="preserve"> (that is, </w:t>
      </w:r>
      <w:r w:rsidRPr="00044D1A">
        <w:rPr>
          <w:b/>
        </w:rPr>
        <w:t xml:space="preserve">if you are </w:t>
      </w:r>
      <w:r w:rsidR="00B26212">
        <w:rPr>
          <w:b/>
        </w:rPr>
        <w:t xml:space="preserve">a sub-sub or </w:t>
      </w:r>
      <w:bookmarkStart w:id="0" w:name="_GoBack"/>
      <w:bookmarkEnd w:id="0"/>
      <w:r w:rsidRPr="00044D1A">
        <w:rPr>
          <w:b/>
        </w:rPr>
        <w:t>supplying ma</w:t>
      </w:r>
      <w:r w:rsidR="00B26212">
        <w:rPr>
          <w:b/>
        </w:rPr>
        <w:t>terials to one of the GC’s subs</w:t>
      </w:r>
      <w:r w:rsidRPr="005E4DD2">
        <w:t xml:space="preserve">), then </w:t>
      </w:r>
      <w:r w:rsidRPr="00957D47">
        <w:rPr>
          <w:b/>
          <w:u w:val="single"/>
        </w:rPr>
        <w:t xml:space="preserve">within 30 days of your first supply of labor or materials you must notify the general contractor of your presence on the job, your contact information, </w:t>
      </w:r>
      <w:r w:rsidR="0016788A">
        <w:rPr>
          <w:b/>
          <w:u w:val="single"/>
        </w:rPr>
        <w:t xml:space="preserve">who hired you, name and location of the project, a description of the supply </w:t>
      </w:r>
      <w:r w:rsidRPr="00957D47">
        <w:rPr>
          <w:b/>
          <w:u w:val="single"/>
        </w:rPr>
        <w:t xml:space="preserve">and </w:t>
      </w:r>
      <w:r w:rsidR="0016788A">
        <w:rPr>
          <w:b/>
          <w:u w:val="single"/>
        </w:rPr>
        <w:t xml:space="preserve">if known </w:t>
      </w:r>
      <w:r w:rsidRPr="00957D47">
        <w:rPr>
          <w:b/>
          <w:u w:val="single"/>
        </w:rPr>
        <w:t xml:space="preserve">the </w:t>
      </w:r>
      <w:r w:rsidR="0016788A">
        <w:rPr>
          <w:b/>
          <w:u w:val="single"/>
        </w:rPr>
        <w:t>contract price or value OR LOSE THE LIEN.</w:t>
      </w:r>
      <w:r w:rsidR="0016788A">
        <w:t xml:space="preserve">  </w:t>
      </w:r>
      <w:r w:rsidR="008651A7">
        <w:t>You can send the notice</w:t>
      </w:r>
      <w:r w:rsidRPr="005E4DD2">
        <w:t xml:space="preserve"> by email if you can get a confirmed receipt, like the read receipt option.  Otherwise, you need to send it registered or certified mail or by overnight delivery.  This is called the notice of commencement (</w:t>
      </w:r>
      <w:r w:rsidR="0016788A">
        <w:t xml:space="preserve">See </w:t>
      </w:r>
      <w:r w:rsidR="0046577C" w:rsidRPr="0046577C">
        <w:rPr>
          <w:smallCaps/>
        </w:rPr>
        <w:t xml:space="preserve">Miss. </w:t>
      </w:r>
      <w:proofErr w:type="gramStart"/>
      <w:r w:rsidR="0046577C" w:rsidRPr="0046577C">
        <w:rPr>
          <w:smallCaps/>
        </w:rPr>
        <w:t>Code Ann.</w:t>
      </w:r>
      <w:r w:rsidR="0046577C">
        <w:t xml:space="preserve"> §</w:t>
      </w:r>
      <w:r w:rsidRPr="005E4DD2">
        <w:t xml:space="preserve"> 85-7-407(2)).</w:t>
      </w:r>
      <w:proofErr w:type="gramEnd"/>
      <w:r w:rsidRPr="005E4DD2">
        <w:t xml:space="preserve">   So unless the </w:t>
      </w:r>
      <w:r w:rsidR="008651A7">
        <w:t xml:space="preserve">labor or </w:t>
      </w:r>
      <w:r w:rsidRPr="005E4DD2">
        <w:t xml:space="preserve">materials are going out to a single family residential job, you need to ask where the </w:t>
      </w:r>
      <w:r w:rsidR="008651A7">
        <w:t xml:space="preserve">labor and </w:t>
      </w:r>
      <w:r w:rsidRPr="005E4DD2">
        <w:t xml:space="preserve">materials are going and have the contractor purchasing them fill out some information.  </w:t>
      </w:r>
    </w:p>
    <w:p w:rsidR="008651A7" w:rsidRPr="005E4DD2" w:rsidRDefault="008651A7" w:rsidP="005E4DD2"/>
    <w:p w:rsidR="00CA6EDF" w:rsidRDefault="005E4DD2" w:rsidP="005E4DD2">
      <w:pPr>
        <w:rPr>
          <w:b/>
          <w:u w:val="single"/>
        </w:rPr>
      </w:pPr>
      <w:r w:rsidRPr="00957D47">
        <w:rPr>
          <w:b/>
        </w:rPr>
        <w:t>2)</w:t>
      </w:r>
      <w:r w:rsidRPr="005E4DD2">
        <w:t xml:space="preserve"> </w:t>
      </w:r>
      <w:r w:rsidR="00CB6521">
        <w:rPr>
          <w:b/>
          <w:u w:val="single"/>
        </w:rPr>
        <w:t xml:space="preserve">FILE </w:t>
      </w:r>
      <w:r w:rsidR="008651A7">
        <w:rPr>
          <w:b/>
          <w:u w:val="single"/>
        </w:rPr>
        <w:t xml:space="preserve">Claims of Lien </w:t>
      </w:r>
      <w:r w:rsidR="00F82204">
        <w:rPr>
          <w:b/>
          <w:u w:val="single"/>
        </w:rPr>
        <w:t xml:space="preserve">WITHIN 90 DAYS </w:t>
      </w:r>
      <w:r w:rsidR="00957D47">
        <w:rPr>
          <w:b/>
          <w:u w:val="single"/>
        </w:rPr>
        <w:t xml:space="preserve">of </w:t>
      </w:r>
      <w:r w:rsidR="00DB78F8">
        <w:rPr>
          <w:b/>
          <w:u w:val="single"/>
        </w:rPr>
        <w:t xml:space="preserve">LAST LABOR OR MATERIALS </w:t>
      </w:r>
      <w:r w:rsidR="00BC623A">
        <w:rPr>
          <w:b/>
          <w:u w:val="single"/>
        </w:rPr>
        <w:t>to the Job</w:t>
      </w:r>
      <w:r w:rsidR="00957D47">
        <w:rPr>
          <w:b/>
          <w:u w:val="single"/>
        </w:rPr>
        <w:t xml:space="preserve">: </w:t>
      </w:r>
    </w:p>
    <w:p w:rsidR="00957D47" w:rsidRDefault="00957D47" w:rsidP="005E4DD2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A6EDF" w:rsidRPr="00CA6EDF" w:rsidRDefault="008651A7" w:rsidP="005E4DD2">
      <w:r>
        <w:rPr>
          <w:b/>
          <w:u w:val="single"/>
        </w:rPr>
        <w:t>Mississippi subcontractors and materialmen must file a claim of lien (</w:t>
      </w:r>
      <w:r w:rsidR="005E4DD2" w:rsidRPr="00957D47">
        <w:rPr>
          <w:b/>
          <w:u w:val="single"/>
        </w:rPr>
        <w:t xml:space="preserve">the lien notice) with the Chancery Clerk within 90 days of </w:t>
      </w:r>
      <w:r>
        <w:rPr>
          <w:b/>
          <w:u w:val="single"/>
        </w:rPr>
        <w:t>the</w:t>
      </w:r>
      <w:r w:rsidR="005E4DD2" w:rsidRPr="00957D47">
        <w:rPr>
          <w:b/>
          <w:u w:val="single"/>
        </w:rPr>
        <w:t xml:space="preserve"> last delivery of materials or labor to the job</w:t>
      </w:r>
      <w:r w:rsidR="00CA6EDF">
        <w:rPr>
          <w:b/>
          <w:u w:val="single"/>
        </w:rPr>
        <w:t xml:space="preserve">.  </w:t>
      </w:r>
      <w:r w:rsidR="00CA6EDF" w:rsidRPr="00CA6EDF">
        <w:rPr>
          <w:b/>
        </w:rPr>
        <w:t>You must also</w:t>
      </w:r>
      <w:r w:rsidR="005E4DD2" w:rsidRPr="00CA6EDF">
        <w:rPr>
          <w:b/>
        </w:rPr>
        <w:t xml:space="preserve"> send copies of </w:t>
      </w:r>
      <w:r w:rsidR="00CA6EDF">
        <w:rPr>
          <w:b/>
        </w:rPr>
        <w:t>the claim of lien</w:t>
      </w:r>
      <w:r w:rsidR="005E4DD2" w:rsidRPr="00CA6EDF">
        <w:rPr>
          <w:b/>
        </w:rPr>
        <w:t xml:space="preserve"> to the owner and general contractor</w:t>
      </w:r>
      <w:r w:rsidR="00957D47" w:rsidRPr="00CA6EDF">
        <w:rPr>
          <w:b/>
        </w:rPr>
        <w:t xml:space="preserve"> certified or registered mail or overnight delivery</w:t>
      </w:r>
      <w:r w:rsidR="00A10F0E">
        <w:rPr>
          <w:b/>
        </w:rPr>
        <w:t xml:space="preserve"> or lose the lien</w:t>
      </w:r>
      <w:r w:rsidR="00957D47" w:rsidRPr="00CA6EDF">
        <w:rPr>
          <w:b/>
        </w:rPr>
        <w:t>.</w:t>
      </w:r>
      <w:r w:rsidR="009819BB">
        <w:rPr>
          <w:b/>
        </w:rPr>
        <w:t xml:space="preserve">  </w:t>
      </w:r>
      <w:r w:rsidR="009819BB">
        <w:t xml:space="preserve">See </w:t>
      </w:r>
      <w:r w:rsidR="00CA6EDF" w:rsidRPr="00CA6EDF">
        <w:rPr>
          <w:smallCaps/>
        </w:rPr>
        <w:t>Miss. Code Ann</w:t>
      </w:r>
      <w:proofErr w:type="gramStart"/>
      <w:r w:rsidR="00CA6EDF" w:rsidRPr="00CA6EDF">
        <w:rPr>
          <w:smallCaps/>
        </w:rPr>
        <w:t>.</w:t>
      </w:r>
      <w:r w:rsidR="00CA6EDF" w:rsidRPr="00CA6EDF">
        <w:t>§</w:t>
      </w:r>
      <w:proofErr w:type="gramEnd"/>
      <w:r w:rsidR="00CA6EDF" w:rsidRPr="00CA6EDF">
        <w:t xml:space="preserve"> 85-7-405 (1)(b).</w:t>
      </w:r>
    </w:p>
    <w:p w:rsidR="005E4DD2" w:rsidRPr="005E4DD2" w:rsidRDefault="005E4DD2" w:rsidP="005E4DD2"/>
    <w:p w:rsidR="00957D47" w:rsidRDefault="005E4DD2" w:rsidP="005E4DD2">
      <w:pPr>
        <w:rPr>
          <w:b/>
          <w:u w:val="single"/>
        </w:rPr>
      </w:pPr>
      <w:r w:rsidRPr="00957D47">
        <w:rPr>
          <w:b/>
        </w:rPr>
        <w:t>3)</w:t>
      </w:r>
      <w:r w:rsidRPr="005E4DD2">
        <w:t xml:space="preserve">  </w:t>
      </w:r>
      <w:r w:rsidR="00957D47">
        <w:rPr>
          <w:b/>
          <w:u w:val="single"/>
        </w:rPr>
        <w:t xml:space="preserve">On </w:t>
      </w:r>
      <w:r w:rsidR="0054194C">
        <w:rPr>
          <w:b/>
          <w:u w:val="single"/>
        </w:rPr>
        <w:t xml:space="preserve">SINGLE FAMILY </w:t>
      </w:r>
      <w:r w:rsidR="00957D47">
        <w:rPr>
          <w:b/>
          <w:u w:val="single"/>
        </w:rPr>
        <w:t xml:space="preserve">Residential, Send </w:t>
      </w:r>
      <w:proofErr w:type="gramStart"/>
      <w:r w:rsidR="00957D47">
        <w:rPr>
          <w:b/>
          <w:u w:val="single"/>
        </w:rPr>
        <w:t>Out</w:t>
      </w:r>
      <w:proofErr w:type="gramEnd"/>
      <w:r w:rsidR="00957D47">
        <w:rPr>
          <w:b/>
          <w:u w:val="single"/>
        </w:rPr>
        <w:t xml:space="preserve"> </w:t>
      </w:r>
      <w:r w:rsidR="007433FC">
        <w:rPr>
          <w:b/>
          <w:u w:val="single"/>
        </w:rPr>
        <w:t xml:space="preserve">A </w:t>
      </w:r>
      <w:r w:rsidR="00CB6521">
        <w:rPr>
          <w:b/>
          <w:u w:val="single"/>
        </w:rPr>
        <w:t>10 DAY PRE-LIEN NOTICE</w:t>
      </w:r>
      <w:r w:rsidR="00957D47">
        <w:rPr>
          <w:b/>
          <w:u w:val="single"/>
        </w:rPr>
        <w:t>:</w:t>
      </w:r>
    </w:p>
    <w:p w:rsidR="00CA6EDF" w:rsidRDefault="00CA6EDF" w:rsidP="005E4DD2">
      <w:pPr>
        <w:rPr>
          <w:b/>
          <w:u w:val="single"/>
        </w:rPr>
      </w:pPr>
    </w:p>
    <w:p w:rsidR="005E4DD2" w:rsidRPr="00957D47" w:rsidRDefault="005E4DD2" w:rsidP="005E4DD2">
      <w:pPr>
        <w:rPr>
          <w:b/>
          <w:u w:val="single"/>
        </w:rPr>
      </w:pPr>
      <w:r w:rsidRPr="00957D47">
        <w:rPr>
          <w:b/>
          <w:u w:val="single"/>
        </w:rPr>
        <w:t xml:space="preserve">At least 10 days before filing a </w:t>
      </w:r>
      <w:r w:rsidR="008651A7">
        <w:rPr>
          <w:b/>
          <w:u w:val="single"/>
        </w:rPr>
        <w:t xml:space="preserve">claim of </w:t>
      </w:r>
      <w:r w:rsidRPr="00957D47">
        <w:rPr>
          <w:b/>
          <w:u w:val="single"/>
        </w:rPr>
        <w:t xml:space="preserve">lien on a single family residence, </w:t>
      </w:r>
      <w:r w:rsidR="00A0642B">
        <w:rPr>
          <w:b/>
          <w:u w:val="single"/>
        </w:rPr>
        <w:t xml:space="preserve">claimants not in privity with the owner </w:t>
      </w:r>
      <w:r w:rsidRPr="00957D47">
        <w:rPr>
          <w:b/>
          <w:u w:val="single"/>
        </w:rPr>
        <w:t>must first send the owner of the residence a “</w:t>
      </w:r>
      <w:r w:rsidR="008C38B5">
        <w:rPr>
          <w:b/>
          <w:u w:val="single"/>
        </w:rPr>
        <w:t>P</w:t>
      </w:r>
      <w:r w:rsidRPr="00957D47">
        <w:rPr>
          <w:b/>
          <w:u w:val="single"/>
        </w:rPr>
        <w:t>re-</w:t>
      </w:r>
      <w:r w:rsidR="008C38B5">
        <w:rPr>
          <w:b/>
          <w:u w:val="single"/>
        </w:rPr>
        <w:t>L</w:t>
      </w:r>
      <w:r w:rsidRPr="00957D47">
        <w:rPr>
          <w:b/>
          <w:u w:val="single"/>
        </w:rPr>
        <w:t xml:space="preserve">ien </w:t>
      </w:r>
      <w:r w:rsidR="008C38B5">
        <w:rPr>
          <w:b/>
          <w:u w:val="single"/>
        </w:rPr>
        <w:t>N</w:t>
      </w:r>
      <w:r w:rsidRPr="00957D47">
        <w:rPr>
          <w:b/>
          <w:u w:val="single"/>
        </w:rPr>
        <w:t xml:space="preserve">otice” that you intend to file a </w:t>
      </w:r>
      <w:r w:rsidR="00A82ABB">
        <w:rPr>
          <w:b/>
          <w:u w:val="single"/>
        </w:rPr>
        <w:t xml:space="preserve">claim of </w:t>
      </w:r>
      <w:r w:rsidRPr="00957D47">
        <w:rPr>
          <w:b/>
          <w:u w:val="single"/>
        </w:rPr>
        <w:t xml:space="preserve">lien after 10 or </w:t>
      </w:r>
      <w:r w:rsidR="00A82ABB">
        <w:rPr>
          <w:b/>
          <w:u w:val="single"/>
        </w:rPr>
        <w:t>more days unless you are paid</w:t>
      </w:r>
      <w:r w:rsidR="007433FC">
        <w:rPr>
          <w:b/>
          <w:u w:val="single"/>
        </w:rPr>
        <w:t>, or lose the lien</w:t>
      </w:r>
      <w:r w:rsidR="00A82ABB">
        <w:rPr>
          <w:b/>
          <w:u w:val="single"/>
        </w:rPr>
        <w:t>.</w:t>
      </w:r>
      <w:r w:rsidR="00A82ABB">
        <w:rPr>
          <w:b/>
        </w:rPr>
        <w:t xml:space="preserve">  Be </w:t>
      </w:r>
      <w:r w:rsidR="008C38B5">
        <w:rPr>
          <w:b/>
        </w:rPr>
        <w:t>able</w:t>
      </w:r>
      <w:r w:rsidR="008E0EAC">
        <w:rPr>
          <w:b/>
        </w:rPr>
        <w:t xml:space="preserve"> to prove delivery, but can use any</w:t>
      </w:r>
      <w:r w:rsidR="006D07AA">
        <w:rPr>
          <w:b/>
        </w:rPr>
        <w:t xml:space="preserve"> </w:t>
      </w:r>
      <w:r w:rsidR="00A445AE">
        <w:rPr>
          <w:b/>
        </w:rPr>
        <w:t xml:space="preserve">reliable </w:t>
      </w:r>
      <w:r w:rsidR="003C40A3">
        <w:rPr>
          <w:b/>
        </w:rPr>
        <w:t xml:space="preserve">delivery </w:t>
      </w:r>
      <w:r w:rsidR="008E0EAC">
        <w:rPr>
          <w:b/>
        </w:rPr>
        <w:t>means</w:t>
      </w:r>
      <w:r w:rsidR="008C38B5">
        <w:rPr>
          <w:b/>
        </w:rPr>
        <w:t xml:space="preserve">.  </w:t>
      </w:r>
      <w:r w:rsidR="00C954FF">
        <w:t xml:space="preserve">See </w:t>
      </w:r>
      <w:r w:rsidR="008651A7" w:rsidRPr="007433FC">
        <w:rPr>
          <w:smallCaps/>
        </w:rPr>
        <w:t>Miss. Code Ann</w:t>
      </w:r>
      <w:proofErr w:type="gramStart"/>
      <w:r w:rsidR="008651A7" w:rsidRPr="007433FC">
        <w:rPr>
          <w:smallCaps/>
        </w:rPr>
        <w:t>.</w:t>
      </w:r>
      <w:r w:rsidR="008651A7" w:rsidRPr="007433FC">
        <w:t>§</w:t>
      </w:r>
      <w:proofErr w:type="gramEnd"/>
      <w:r w:rsidR="008651A7" w:rsidRPr="007433FC">
        <w:t xml:space="preserve"> 85-7-409(2)</w:t>
      </w:r>
      <w:r w:rsidR="008C38B5">
        <w:t xml:space="preserve"> and the </w:t>
      </w:r>
      <w:r w:rsidR="005E343E">
        <w:t xml:space="preserve">pre-lien </w:t>
      </w:r>
      <w:r w:rsidR="008C38B5">
        <w:t xml:space="preserve">notice form at </w:t>
      </w:r>
      <w:r w:rsidR="008C38B5" w:rsidRPr="008C38B5">
        <w:rPr>
          <w:smallCaps/>
        </w:rPr>
        <w:t xml:space="preserve">Miss. </w:t>
      </w:r>
      <w:proofErr w:type="gramStart"/>
      <w:r w:rsidR="008C38B5" w:rsidRPr="008C38B5">
        <w:rPr>
          <w:smallCaps/>
        </w:rPr>
        <w:t>Code Ann.</w:t>
      </w:r>
      <w:r w:rsidR="008C38B5">
        <w:t xml:space="preserve"> § 85-7-433</w:t>
      </w:r>
      <w:r w:rsidR="005E343E">
        <w:t>(5)</w:t>
      </w:r>
      <w:r w:rsidR="008C38B5">
        <w:t>.</w:t>
      </w:r>
      <w:proofErr w:type="gramEnd"/>
      <w:r w:rsidRPr="00A82ABB">
        <w:rPr>
          <w:b/>
        </w:rPr>
        <w:t>    </w:t>
      </w:r>
    </w:p>
    <w:p w:rsidR="005E4DD2" w:rsidRPr="005E4DD2" w:rsidRDefault="005E4DD2" w:rsidP="005E4DD2"/>
    <w:p w:rsidR="007433FC" w:rsidRPr="005E4DD2" w:rsidRDefault="00B87E8C" w:rsidP="00976E18">
      <w:r>
        <w:rPr>
          <w:b/>
          <w:u w:val="single"/>
        </w:rPr>
        <w:t xml:space="preserve">4) </w:t>
      </w:r>
      <w:r w:rsidR="000B7394">
        <w:rPr>
          <w:b/>
          <w:u w:val="single"/>
        </w:rPr>
        <w:t>FILE SUIT WITHIN 180 DAYS</w:t>
      </w:r>
      <w:r w:rsidR="008651A7">
        <w:rPr>
          <w:b/>
        </w:rPr>
        <w:t xml:space="preserve">: </w:t>
      </w:r>
      <w:r w:rsidR="009B6E06">
        <w:rPr>
          <w:b/>
        </w:rPr>
        <w:t>T</w:t>
      </w:r>
      <w:r w:rsidR="005E4DD2" w:rsidRPr="00A82ABB">
        <w:rPr>
          <w:b/>
        </w:rPr>
        <w:t xml:space="preserve">here is a short statute of limitations for </w:t>
      </w:r>
      <w:r w:rsidR="000B7394">
        <w:rPr>
          <w:b/>
        </w:rPr>
        <w:t xml:space="preserve">filing </w:t>
      </w:r>
      <w:r w:rsidR="005E4DD2" w:rsidRPr="00A82ABB">
        <w:rPr>
          <w:b/>
        </w:rPr>
        <w:t>suit on the lien against the debtor who owes the money</w:t>
      </w:r>
      <w:r w:rsidR="000B7394">
        <w:rPr>
          <w:b/>
        </w:rPr>
        <w:t xml:space="preserve">, or the owner if the debtor can’t be sued </w:t>
      </w:r>
      <w:r w:rsidR="002C0EFF">
        <w:rPr>
          <w:b/>
        </w:rPr>
        <w:t>due to</w:t>
      </w:r>
      <w:r w:rsidR="000B7394">
        <w:rPr>
          <w:b/>
        </w:rPr>
        <w:t xml:space="preserve"> death, bankruptcy</w:t>
      </w:r>
      <w:r w:rsidR="002C0EFF">
        <w:rPr>
          <w:b/>
        </w:rPr>
        <w:t>,</w:t>
      </w:r>
      <w:r w:rsidR="000B7394">
        <w:rPr>
          <w:b/>
        </w:rPr>
        <w:t xml:space="preserve"> etc</w:t>
      </w:r>
      <w:r w:rsidR="002C0EFF">
        <w:rPr>
          <w:b/>
        </w:rPr>
        <w:t>.</w:t>
      </w:r>
      <w:r w:rsidR="000B7394">
        <w:rPr>
          <w:b/>
        </w:rPr>
        <w:t xml:space="preserve"> </w:t>
      </w:r>
      <w:r w:rsidR="005E4DD2" w:rsidRPr="00A82ABB">
        <w:rPr>
          <w:b/>
        </w:rPr>
        <w:t xml:space="preserve">:  </w:t>
      </w:r>
      <w:r w:rsidR="005E4DD2" w:rsidRPr="00F77F19">
        <w:rPr>
          <w:b/>
          <w:u w:val="single"/>
        </w:rPr>
        <w:t xml:space="preserve">180 days after the filing of the </w:t>
      </w:r>
      <w:r w:rsidR="00976E18" w:rsidRPr="00F77F19">
        <w:rPr>
          <w:b/>
          <w:u w:val="single"/>
        </w:rPr>
        <w:t xml:space="preserve">claim of </w:t>
      </w:r>
      <w:r w:rsidR="005E4DD2" w:rsidRPr="00F77F19">
        <w:rPr>
          <w:b/>
          <w:u w:val="single"/>
        </w:rPr>
        <w:t>lien</w:t>
      </w:r>
      <w:r w:rsidR="005E4DD2" w:rsidRPr="00A82ABB">
        <w:rPr>
          <w:b/>
        </w:rPr>
        <w:t xml:space="preserve">.  </w:t>
      </w:r>
      <w:r w:rsidR="00976E18">
        <w:rPr>
          <w:b/>
        </w:rPr>
        <w:t xml:space="preserve">If no suit is </w:t>
      </w:r>
      <w:r w:rsidR="005174C7">
        <w:rPr>
          <w:b/>
        </w:rPr>
        <w:t xml:space="preserve">timely </w:t>
      </w:r>
      <w:r w:rsidR="00976E18">
        <w:rPr>
          <w:b/>
        </w:rPr>
        <w:t xml:space="preserve">filed </w:t>
      </w:r>
      <w:r w:rsidR="00F77F19">
        <w:rPr>
          <w:b/>
        </w:rPr>
        <w:t>the lien expires</w:t>
      </w:r>
      <w:r w:rsidR="005174C7">
        <w:rPr>
          <w:b/>
        </w:rPr>
        <w:t xml:space="preserve">, is unenforceable and </w:t>
      </w:r>
      <w:r w:rsidR="00F77F19">
        <w:rPr>
          <w:b/>
        </w:rPr>
        <w:t>void.</w:t>
      </w:r>
      <w:r w:rsidR="00976E18">
        <w:rPr>
          <w:b/>
        </w:rPr>
        <w:t xml:space="preserve">  </w:t>
      </w:r>
      <w:r w:rsidR="00976E18" w:rsidRPr="007433FC">
        <w:t>§ 85-7-421(1).</w:t>
      </w:r>
      <w:r w:rsidR="00957C6C">
        <w:t xml:space="preserve">  </w:t>
      </w:r>
      <w:r w:rsidR="00957C6C" w:rsidRPr="00C63E56">
        <w:rPr>
          <w:b/>
        </w:rPr>
        <w:t xml:space="preserve">Also, the owner can </w:t>
      </w:r>
      <w:proofErr w:type="gramStart"/>
      <w:r w:rsidR="00957C6C" w:rsidRPr="00C63E56">
        <w:rPr>
          <w:b/>
        </w:rPr>
        <w:t>file</w:t>
      </w:r>
      <w:proofErr w:type="gramEnd"/>
      <w:r w:rsidR="00957C6C" w:rsidRPr="00C63E56">
        <w:rPr>
          <w:b/>
        </w:rPr>
        <w:t xml:space="preserve"> a Contest of L</w:t>
      </w:r>
      <w:r w:rsidR="009B6E06" w:rsidRPr="00C63E56">
        <w:rPr>
          <w:b/>
        </w:rPr>
        <w:t xml:space="preserve">ien to shorten the limitations </w:t>
      </w:r>
      <w:r w:rsidR="00577817" w:rsidRPr="00C63E56">
        <w:rPr>
          <w:b/>
        </w:rPr>
        <w:t xml:space="preserve">further </w:t>
      </w:r>
      <w:r w:rsidR="009B6E06" w:rsidRPr="00C63E56">
        <w:rPr>
          <w:b/>
        </w:rPr>
        <w:t>to just 90 days.</w:t>
      </w:r>
      <w:r w:rsidR="009B6E06">
        <w:t xml:space="preserve">  § 85-7-423.</w:t>
      </w:r>
    </w:p>
    <w:sectPr w:rsidR="007433FC" w:rsidRPr="005E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D2"/>
    <w:rsid w:val="00044D1A"/>
    <w:rsid w:val="000634BD"/>
    <w:rsid w:val="000B7394"/>
    <w:rsid w:val="000D1B6B"/>
    <w:rsid w:val="000D35E4"/>
    <w:rsid w:val="0016788A"/>
    <w:rsid w:val="00291C8C"/>
    <w:rsid w:val="002C0EFF"/>
    <w:rsid w:val="002D0348"/>
    <w:rsid w:val="0031353E"/>
    <w:rsid w:val="0031769B"/>
    <w:rsid w:val="003C40A3"/>
    <w:rsid w:val="0046577C"/>
    <w:rsid w:val="00480B6F"/>
    <w:rsid w:val="00486BA0"/>
    <w:rsid w:val="004C1868"/>
    <w:rsid w:val="004E3EF3"/>
    <w:rsid w:val="004F3197"/>
    <w:rsid w:val="005174C7"/>
    <w:rsid w:val="0054194C"/>
    <w:rsid w:val="0056462C"/>
    <w:rsid w:val="00577817"/>
    <w:rsid w:val="005C107B"/>
    <w:rsid w:val="005D2D42"/>
    <w:rsid w:val="005D46F2"/>
    <w:rsid w:val="005E343E"/>
    <w:rsid w:val="005E4DD2"/>
    <w:rsid w:val="00663546"/>
    <w:rsid w:val="006A5A8D"/>
    <w:rsid w:val="006D07AA"/>
    <w:rsid w:val="00734FCC"/>
    <w:rsid w:val="007377D4"/>
    <w:rsid w:val="007433FC"/>
    <w:rsid w:val="0078733E"/>
    <w:rsid w:val="007A2C47"/>
    <w:rsid w:val="007E0FCB"/>
    <w:rsid w:val="008651A7"/>
    <w:rsid w:val="00875B80"/>
    <w:rsid w:val="0089706E"/>
    <w:rsid w:val="008B2F26"/>
    <w:rsid w:val="008C38B5"/>
    <w:rsid w:val="008E0EAC"/>
    <w:rsid w:val="00957C6C"/>
    <w:rsid w:val="00957D47"/>
    <w:rsid w:val="00976E18"/>
    <w:rsid w:val="009819BB"/>
    <w:rsid w:val="009B5DAE"/>
    <w:rsid w:val="009B6E06"/>
    <w:rsid w:val="009C76D5"/>
    <w:rsid w:val="009D092B"/>
    <w:rsid w:val="00A0642B"/>
    <w:rsid w:val="00A10F0E"/>
    <w:rsid w:val="00A445AE"/>
    <w:rsid w:val="00A82ABB"/>
    <w:rsid w:val="00B26212"/>
    <w:rsid w:val="00B546FE"/>
    <w:rsid w:val="00B87E8C"/>
    <w:rsid w:val="00BC623A"/>
    <w:rsid w:val="00BF5724"/>
    <w:rsid w:val="00C32D63"/>
    <w:rsid w:val="00C42DBD"/>
    <w:rsid w:val="00C63E56"/>
    <w:rsid w:val="00C954FF"/>
    <w:rsid w:val="00CA6EDF"/>
    <w:rsid w:val="00CB6521"/>
    <w:rsid w:val="00CE7CF6"/>
    <w:rsid w:val="00DA66F5"/>
    <w:rsid w:val="00DB78F8"/>
    <w:rsid w:val="00DD26DD"/>
    <w:rsid w:val="00E115A2"/>
    <w:rsid w:val="00E64BD8"/>
    <w:rsid w:val="00EF14B5"/>
    <w:rsid w:val="00F33FCA"/>
    <w:rsid w:val="00F6088E"/>
    <w:rsid w:val="00F71E39"/>
    <w:rsid w:val="00F77F19"/>
    <w:rsid w:val="00F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D2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D2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wise@sharpewi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7276-9092-46D0-AA87-DC0BA887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Wise</dc:creator>
  <cp:lastModifiedBy>Robert Wise</cp:lastModifiedBy>
  <cp:revision>79</cp:revision>
  <cp:lastPrinted>2015-02-03T20:35:00Z</cp:lastPrinted>
  <dcterms:created xsi:type="dcterms:W3CDTF">2014-05-09T22:43:00Z</dcterms:created>
  <dcterms:modified xsi:type="dcterms:W3CDTF">2015-03-11T17:43:00Z</dcterms:modified>
</cp:coreProperties>
</file>